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0E08B18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9957A" w14:textId="1FD5E42F" w:rsidR="00971EB2" w:rsidRDefault="00CD79BC" w:rsidP="00971EB2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sdt>
            <w:sdtPr>
              <w:rPr>
                <w:rFonts w:eastAsia="Times New Roman"/>
                <w:b/>
                <w:bCs/>
                <w:color w:val="000000" w:themeColor="text1"/>
              </w:rPr>
              <w:id w:val="-324509853"/>
              <w:placeholder>
                <w:docPart w:val="E8FE52A2CDCB4979A415C8C30E26CE40"/>
              </w:placeholder>
              <w:text/>
            </w:sdtPr>
            <w:sdtEndPr/>
            <w:sdtContent>
              <w:r w:rsidR="00F148B3">
                <w:rPr>
                  <w:rFonts w:eastAsia="Times New Roman"/>
                  <w:b/>
                  <w:bCs/>
                  <w:color w:val="000000" w:themeColor="text1"/>
                </w:rPr>
                <w:t>Baltbid Estonia OÜ</w:t>
              </w:r>
            </w:sdtContent>
          </w:sdt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sdt>
            <w:sdtPr>
              <w:id w:val="1376737511"/>
              <w:placeholder>
                <w:docPart w:val="BFCF836634EC4B0F8095F64DB7CC15D8"/>
              </w:placeholder>
              <w:text/>
            </w:sdtPr>
            <w:sdtEndPr/>
            <w:sdtContent>
              <w:r w:rsidR="00F148B3" w:rsidRPr="00F148B3">
                <w:t>14755038</w:t>
              </w:r>
            </w:sdtContent>
          </w:sdt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9D7173">
            <w:t>3.2-5/26/1055-1</w:t>
          </w:r>
        </w:sdtContent>
      </w:sdt>
      <w:r>
        <w:t xml:space="preserve">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3F17BB">
            <w:rPr>
              <w:b/>
              <w:bCs/>
              <w:color w:val="auto"/>
            </w:rPr>
            <w:t xml:space="preserve">ükssada </w:t>
          </w:r>
          <w:r w:rsidR="0056482C">
            <w:rPr>
              <w:b/>
              <w:bCs/>
              <w:color w:val="auto"/>
            </w:rPr>
            <w:t>seitsekümmend viis</w:t>
          </w:r>
          <w:r w:rsidR="000A0534">
            <w:rPr>
              <w:b/>
              <w:bCs/>
              <w:color w:val="auto"/>
            </w:rPr>
            <w:t xml:space="preserve"> (</w:t>
          </w:r>
          <w:r w:rsidR="003F17BB">
            <w:rPr>
              <w:b/>
              <w:bCs/>
              <w:color w:val="auto"/>
            </w:rPr>
            <w:t>1</w:t>
          </w:r>
          <w:r w:rsidR="0056482C">
            <w:rPr>
              <w:b/>
              <w:bCs/>
              <w:color w:val="auto"/>
            </w:rPr>
            <w:t>75</w:t>
          </w:r>
          <w:r w:rsidR="000A0534">
            <w:rPr>
              <w:b/>
              <w:bCs/>
              <w:color w:val="auto"/>
            </w:rPr>
            <w:t>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  <w:r w:rsidR="00971EB2" w:rsidRPr="00971EB2">
        <w:rPr>
          <w:color w:val="auto"/>
        </w:rPr>
        <w:t xml:space="preserve"> </w:t>
      </w:r>
      <w:r w:rsidR="00971EB2">
        <w:rPr>
          <w:color w:val="auto"/>
        </w:rPr>
        <w:t>Kuutasu koosneb mahupaketist 1 kuni 2000 päringut kalendrikuus ja lepingus kokkulepitud avatud andmegruppide arvust.</w:t>
      </w:r>
    </w:p>
    <w:p w14:paraId="28CCAA72" w14:textId="1428372C" w:rsidR="00CD79BC" w:rsidRDefault="00CD79BC" w:rsidP="00CD79BC">
      <w:pPr>
        <w:pStyle w:val="Default"/>
        <w:jc w:val="both"/>
        <w:rPr>
          <w:color w:val="auto"/>
        </w:rPr>
      </w:pP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9D7173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087CB2"/>
    <w:rsid w:val="000A0534"/>
    <w:rsid w:val="001338C7"/>
    <w:rsid w:val="00134A68"/>
    <w:rsid w:val="00170B27"/>
    <w:rsid w:val="001C6BAC"/>
    <w:rsid w:val="001F1542"/>
    <w:rsid w:val="00214A42"/>
    <w:rsid w:val="00235704"/>
    <w:rsid w:val="00237BFE"/>
    <w:rsid w:val="002406AC"/>
    <w:rsid w:val="00252F8E"/>
    <w:rsid w:val="00284E2B"/>
    <w:rsid w:val="002F4DB5"/>
    <w:rsid w:val="0031539D"/>
    <w:rsid w:val="003B4697"/>
    <w:rsid w:val="003C11D4"/>
    <w:rsid w:val="003C12BA"/>
    <w:rsid w:val="003F17BB"/>
    <w:rsid w:val="004A4D5F"/>
    <w:rsid w:val="00515DCD"/>
    <w:rsid w:val="0056482C"/>
    <w:rsid w:val="006833BA"/>
    <w:rsid w:val="007A1F9D"/>
    <w:rsid w:val="007A55E2"/>
    <w:rsid w:val="00843BE9"/>
    <w:rsid w:val="00895132"/>
    <w:rsid w:val="008A5FD3"/>
    <w:rsid w:val="00971EB2"/>
    <w:rsid w:val="009C2A42"/>
    <w:rsid w:val="009D7173"/>
    <w:rsid w:val="00B14C42"/>
    <w:rsid w:val="00BB06C0"/>
    <w:rsid w:val="00BB57C4"/>
    <w:rsid w:val="00C90BE6"/>
    <w:rsid w:val="00CA06CD"/>
    <w:rsid w:val="00CC22AC"/>
    <w:rsid w:val="00CD79BC"/>
    <w:rsid w:val="00D10B23"/>
    <w:rsid w:val="00D12CF9"/>
    <w:rsid w:val="00D23753"/>
    <w:rsid w:val="00D74493"/>
    <w:rsid w:val="00DD6DF7"/>
    <w:rsid w:val="00E45F3F"/>
    <w:rsid w:val="00EF4693"/>
    <w:rsid w:val="00EF6A8D"/>
    <w:rsid w:val="00F148B3"/>
    <w:rsid w:val="00F408DF"/>
    <w:rsid w:val="00F6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E8FE52A2CDCB4979A415C8C30E26CE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816748-50B6-48EA-BFB0-D5F141FF794C}"/>
      </w:docPartPr>
      <w:docPartBody>
        <w:p w:rsidR="00647AF1" w:rsidRDefault="00AE518B" w:rsidP="00AE518B">
          <w:pPr>
            <w:pStyle w:val="E8FE52A2CDCB4979A415C8C30E26CE40"/>
          </w:pPr>
          <w:r w:rsidRPr="00EC6F58">
            <w:rPr>
              <w:rStyle w:val="Kohatitetekst"/>
              <w:b/>
              <w:bCs/>
              <w:highlight w:val="yellow"/>
            </w:rPr>
            <w:t>Ettevõtte nimi</w:t>
          </w:r>
        </w:p>
      </w:docPartBody>
    </w:docPart>
    <w:docPart>
      <w:docPartPr>
        <w:name w:val="BFCF836634EC4B0F8095F64DB7CC15D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D37D94-E992-4C87-95A9-31DDCBFEC5E9}"/>
      </w:docPartPr>
      <w:docPartBody>
        <w:p w:rsidR="00647AF1" w:rsidRDefault="00AE518B" w:rsidP="00AE518B">
          <w:pPr>
            <w:pStyle w:val="BFCF836634EC4B0F8095F64DB7CC15D8"/>
          </w:pPr>
          <w:r w:rsidRPr="00A96FF4">
            <w:rPr>
              <w:rStyle w:val="Kohatitetekst"/>
              <w:highlight w:val="yellow"/>
            </w:rPr>
            <w:t>reg. kood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08534B"/>
    <w:rsid w:val="00087CB2"/>
    <w:rsid w:val="001338C7"/>
    <w:rsid w:val="00134A68"/>
    <w:rsid w:val="00170B27"/>
    <w:rsid w:val="00174020"/>
    <w:rsid w:val="001803F8"/>
    <w:rsid w:val="001C6BAC"/>
    <w:rsid w:val="001F1542"/>
    <w:rsid w:val="00214A42"/>
    <w:rsid w:val="00237BFE"/>
    <w:rsid w:val="002406AC"/>
    <w:rsid w:val="00284E2B"/>
    <w:rsid w:val="002E2C7D"/>
    <w:rsid w:val="00371394"/>
    <w:rsid w:val="005014A1"/>
    <w:rsid w:val="00501A6D"/>
    <w:rsid w:val="005D5F74"/>
    <w:rsid w:val="006159FB"/>
    <w:rsid w:val="00641E74"/>
    <w:rsid w:val="00647AF1"/>
    <w:rsid w:val="0068060B"/>
    <w:rsid w:val="007A55E2"/>
    <w:rsid w:val="00895132"/>
    <w:rsid w:val="008A5FD3"/>
    <w:rsid w:val="00AB28C8"/>
    <w:rsid w:val="00AC62C2"/>
    <w:rsid w:val="00AE518B"/>
    <w:rsid w:val="00B14C42"/>
    <w:rsid w:val="00D12CF9"/>
    <w:rsid w:val="00D51DFD"/>
    <w:rsid w:val="00D74493"/>
    <w:rsid w:val="00DD6DF7"/>
    <w:rsid w:val="00E45F3F"/>
    <w:rsid w:val="00E6650D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E518B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E8FE52A2CDCB4979A415C8C30E26CE40">
    <w:name w:val="E8FE52A2CDCB4979A415C8C30E26CE40"/>
    <w:rsid w:val="00AE518B"/>
  </w:style>
  <w:style w:type="paragraph" w:customStyle="1" w:styleId="BFCF836634EC4B0F8095F64DB7CC15D8">
    <w:name w:val="BFCF836634EC4B0F8095F64DB7CC15D8"/>
    <w:rsid w:val="00AE5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511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Aire Jõeloo</cp:lastModifiedBy>
  <cp:revision>5</cp:revision>
  <dcterms:created xsi:type="dcterms:W3CDTF">2026-07-02T12:33:00Z</dcterms:created>
  <dcterms:modified xsi:type="dcterms:W3CDTF">2026-07-08T13:41:00Z</dcterms:modified>
</cp:coreProperties>
</file>